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13C" w14:textId="5E061AA6" w:rsidR="00042F6C" w:rsidRDefault="00DD4A65" w:rsidP="00DD4A65">
      <w:pPr>
        <w:ind w:firstLineChars="1000" w:firstLine="2567"/>
        <w:rPr>
          <w:rFonts w:ascii="ＭＳ ゴシック" w:eastAsia="ＭＳ ゴシック" w:hAnsi="ＭＳ ゴシック"/>
          <w:iCs/>
          <w:sz w:val="24"/>
        </w:rPr>
      </w:pPr>
      <w:r w:rsidRPr="00DD4A65">
        <w:rPr>
          <w:rFonts w:ascii="ＭＳ ゴシック" w:eastAsia="ＭＳ ゴシック" w:hAnsi="ＭＳ ゴシック" w:hint="eastAsia"/>
          <w:iCs/>
          <w:sz w:val="24"/>
        </w:rPr>
        <w:t>ボートシェアリングの課題と可能性</w:t>
      </w:r>
    </w:p>
    <w:p w14:paraId="548D9BF3" w14:textId="77777777" w:rsidR="002D5048" w:rsidRPr="00DD4A65" w:rsidRDefault="002D5048" w:rsidP="00DD4A65">
      <w:pPr>
        <w:ind w:firstLineChars="1000" w:firstLine="2567"/>
        <w:rPr>
          <w:rFonts w:ascii="ＭＳ ゴシック" w:eastAsia="ＭＳ ゴシック" w:hAnsi="ＭＳ ゴシック" w:hint="eastAsia"/>
          <w:iCs/>
          <w:sz w:val="24"/>
        </w:rPr>
      </w:pPr>
    </w:p>
    <w:p w14:paraId="6477D640" w14:textId="79D089BF" w:rsidR="00042F6C" w:rsidRPr="006820FB" w:rsidRDefault="007A40B1" w:rsidP="007A40B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46D44">
        <w:rPr>
          <w:rFonts w:ascii="ＭＳ ゴシック" w:eastAsia="ＭＳ ゴシック" w:hAnsi="ＭＳ ゴシック"/>
          <w:sz w:val="24"/>
        </w:rPr>
        <w:t>20</w:t>
      </w:r>
      <w:r w:rsidR="00034C4F">
        <w:rPr>
          <w:rFonts w:ascii="ＭＳ ゴシック" w:eastAsia="ＭＳ ゴシック" w:hAnsi="ＭＳ ゴシック"/>
          <w:sz w:val="24"/>
        </w:rPr>
        <w:t>140</w:t>
      </w:r>
      <w:r w:rsidR="00DD4A65">
        <w:rPr>
          <w:rFonts w:ascii="ＭＳ ゴシック" w:eastAsia="ＭＳ ゴシック" w:hAnsi="ＭＳ ゴシック"/>
          <w:sz w:val="24"/>
        </w:rPr>
        <w:t>20</w:t>
      </w:r>
      <w:r w:rsidR="00042F6C" w:rsidRPr="006820F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D4A65">
        <w:rPr>
          <w:rFonts w:ascii="ＭＳ ゴシック" w:eastAsia="ＭＳ ゴシック" w:hAnsi="ＭＳ ゴシック" w:hint="eastAsia"/>
          <w:sz w:val="24"/>
        </w:rPr>
        <w:t>佐藤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D4A65">
        <w:rPr>
          <w:rFonts w:ascii="ＭＳ ゴシック" w:eastAsia="ＭＳ ゴシック" w:hAnsi="ＭＳ ゴシック" w:hint="eastAsia"/>
          <w:sz w:val="24"/>
        </w:rPr>
        <w:t>新</w:t>
      </w:r>
      <w:r>
        <w:rPr>
          <w:rFonts w:ascii="ＭＳ ゴシック" w:eastAsia="ＭＳ ゴシック" w:hAnsi="ＭＳ ゴシック" w:hint="eastAsia"/>
          <w:sz w:val="24"/>
        </w:rPr>
        <w:t>太郎　（</w:t>
      </w:r>
      <w:r w:rsidR="002D5048">
        <w:rPr>
          <w:rFonts w:ascii="ＭＳ ゴシック" w:eastAsia="ＭＳ ゴシック" w:hAnsi="ＭＳ ゴシック" w:hint="eastAsia"/>
          <w:sz w:val="24"/>
        </w:rPr>
        <w:t>海洋スポーツ健康科学</w:t>
      </w:r>
      <w:r>
        <w:rPr>
          <w:rFonts w:ascii="ＭＳ ゴシック" w:eastAsia="ＭＳ ゴシック" w:hAnsi="ＭＳ ゴシック" w:hint="eastAsia"/>
          <w:sz w:val="24"/>
        </w:rPr>
        <w:t>研究室）</w:t>
      </w:r>
    </w:p>
    <w:p w14:paraId="6463372E" w14:textId="77777777" w:rsidR="00042F6C" w:rsidRDefault="00042F6C" w:rsidP="00807AA4">
      <w:pPr>
        <w:ind w:firstLineChars="1600" w:firstLine="3628"/>
      </w:pPr>
    </w:p>
    <w:p w14:paraId="4D48C90F" w14:textId="1162FB8D" w:rsidR="00042F6C" w:rsidRPr="00807AA4" w:rsidRDefault="00050F72" w:rsidP="00050F72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Ⅰ．</w:t>
      </w:r>
      <w:r w:rsidR="007A40B1" w:rsidRPr="00807AA4">
        <w:rPr>
          <w:rFonts w:ascii="ＭＳ ゴシック" w:eastAsia="ＭＳ ゴシック" w:hAnsi="ＭＳ ゴシック" w:hint="eastAsia"/>
          <w:sz w:val="20"/>
          <w:szCs w:val="20"/>
        </w:rPr>
        <w:t>はじめに</w:t>
      </w:r>
      <w:r w:rsidR="003C5819">
        <w:rPr>
          <w:rFonts w:ascii="ＭＳ ゴシック" w:eastAsia="ＭＳ ゴシック" w:hAnsi="ＭＳ ゴシック" w:hint="eastAsia"/>
          <w:sz w:val="20"/>
          <w:szCs w:val="20"/>
        </w:rPr>
        <w:t>・研究の目的</w:t>
      </w:r>
    </w:p>
    <w:p w14:paraId="110DF4F4" w14:textId="4F44AB6C" w:rsidR="00D6278A" w:rsidRPr="00807AA4" w:rsidRDefault="00050F72" w:rsidP="00A06896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3C5819">
        <w:rPr>
          <w:rFonts w:hint="eastAsia"/>
          <w:sz w:val="20"/>
          <w:szCs w:val="20"/>
        </w:rPr>
        <w:t>この</w:t>
      </w:r>
      <w:r w:rsidR="00A06896" w:rsidRPr="00A06896">
        <w:rPr>
          <w:rFonts w:hint="eastAsia"/>
          <w:sz w:val="20"/>
          <w:szCs w:val="20"/>
        </w:rPr>
        <w:t>研究の動機は、著者のボートに対する個人的な経験と関心から生じた</w:t>
      </w:r>
      <w:r w:rsidR="00A06896">
        <w:rPr>
          <w:rFonts w:hint="eastAsia"/>
          <w:sz w:val="20"/>
          <w:szCs w:val="20"/>
        </w:rPr>
        <w:t>ものである。本研究は</w:t>
      </w:r>
      <w:r w:rsidR="00672DDB">
        <w:rPr>
          <w:rFonts w:hint="eastAsia"/>
          <w:sz w:val="20"/>
          <w:szCs w:val="20"/>
        </w:rPr>
        <w:t>近年興隆をみせている</w:t>
      </w:r>
      <w:r w:rsidR="00A06896" w:rsidRPr="00A06896">
        <w:rPr>
          <w:rFonts w:hint="eastAsia"/>
          <w:sz w:val="20"/>
          <w:szCs w:val="20"/>
        </w:rPr>
        <w:t>シェアリング経済の普及</w:t>
      </w:r>
      <w:r w:rsidR="00672DDB">
        <w:rPr>
          <w:rFonts w:hint="eastAsia"/>
          <w:sz w:val="20"/>
          <w:szCs w:val="20"/>
        </w:rPr>
        <w:t>とボートシェアリング</w:t>
      </w:r>
      <w:r w:rsidR="00A06896" w:rsidRPr="00A06896">
        <w:rPr>
          <w:rFonts w:hint="eastAsia"/>
          <w:sz w:val="20"/>
          <w:szCs w:val="20"/>
        </w:rPr>
        <w:t>に注目し、ボートシェアリングの</w:t>
      </w:r>
      <w:r w:rsidR="00672DDB">
        <w:rPr>
          <w:rFonts w:hint="eastAsia"/>
          <w:sz w:val="20"/>
          <w:szCs w:val="20"/>
        </w:rPr>
        <w:t>現状を示すとともにその</w:t>
      </w:r>
      <w:r w:rsidR="00A06896" w:rsidRPr="00A06896">
        <w:rPr>
          <w:rFonts w:hint="eastAsia"/>
          <w:sz w:val="20"/>
          <w:szCs w:val="20"/>
        </w:rPr>
        <w:t>可能性を探求することを目的とする。</w:t>
      </w:r>
    </w:p>
    <w:p w14:paraId="5F7ADD53" w14:textId="77777777" w:rsidR="00050F72" w:rsidRPr="00807AA4" w:rsidRDefault="00050F72" w:rsidP="00042F6C">
      <w:pPr>
        <w:rPr>
          <w:sz w:val="20"/>
          <w:szCs w:val="20"/>
        </w:rPr>
      </w:pPr>
    </w:p>
    <w:p w14:paraId="0789AB32" w14:textId="212C0066"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Ⅱ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研究の方法と対象・先行研究の整理・問題の背景</w:t>
      </w:r>
    </w:p>
    <w:p w14:paraId="6591E544" w14:textId="38279EB7" w:rsidR="00A06896" w:rsidRDefault="00D6278A" w:rsidP="00A06896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672DDB" w:rsidRPr="00A06896">
        <w:rPr>
          <w:rFonts w:hint="eastAsia"/>
          <w:sz w:val="20"/>
          <w:szCs w:val="20"/>
        </w:rPr>
        <w:t>先行研究として関西交通経済研究センターの調査研究報告書を参考にし、日本のボートレジャー市場の現状と課題を整理</w:t>
      </w:r>
      <w:r w:rsidR="00672DDB">
        <w:rPr>
          <w:rFonts w:hint="eastAsia"/>
          <w:sz w:val="20"/>
          <w:szCs w:val="20"/>
        </w:rPr>
        <w:t>するとともに</w:t>
      </w:r>
      <w:r w:rsidR="003C5819">
        <w:rPr>
          <w:rFonts w:hint="eastAsia"/>
          <w:sz w:val="20"/>
          <w:szCs w:val="20"/>
        </w:rPr>
        <w:t>船舶免許取得者を対象とした</w:t>
      </w:r>
      <w:r w:rsidR="00EC4158">
        <w:rPr>
          <w:sz w:val="20"/>
          <w:szCs w:val="20"/>
        </w:rPr>
        <w:t>w</w:t>
      </w:r>
      <w:r w:rsidR="00672DDB">
        <w:rPr>
          <w:sz w:val="20"/>
          <w:szCs w:val="20"/>
        </w:rPr>
        <w:t>eb</w:t>
      </w:r>
      <w:r w:rsidR="00A06896" w:rsidRPr="00A06896">
        <w:rPr>
          <w:rFonts w:hint="eastAsia"/>
          <w:sz w:val="20"/>
          <w:szCs w:val="20"/>
        </w:rPr>
        <w:t>アンケート調査、</w:t>
      </w:r>
      <w:r w:rsidR="00672DDB">
        <w:rPr>
          <w:rFonts w:hint="eastAsia"/>
          <w:sz w:val="20"/>
          <w:szCs w:val="20"/>
        </w:rPr>
        <w:t>勝どきマリーナ及び夢の島マリーナ</w:t>
      </w:r>
      <w:r w:rsidR="00A06896" w:rsidRPr="00A06896">
        <w:rPr>
          <w:rFonts w:hint="eastAsia"/>
          <w:sz w:val="20"/>
          <w:szCs w:val="20"/>
        </w:rPr>
        <w:t>や</w:t>
      </w:r>
      <w:r w:rsidR="00EC4158">
        <w:rPr>
          <w:rFonts w:hint="eastAsia"/>
          <w:sz w:val="20"/>
          <w:szCs w:val="20"/>
        </w:rPr>
        <w:t>レンタルボートサービス</w:t>
      </w:r>
      <w:r w:rsidR="00EC4158">
        <w:rPr>
          <w:sz w:val="20"/>
          <w:szCs w:val="20"/>
        </w:rPr>
        <w:t>(</w:t>
      </w:r>
      <w:r w:rsidR="00EC4158">
        <w:rPr>
          <w:rFonts w:hint="eastAsia"/>
          <w:sz w:val="20"/>
          <w:szCs w:val="20"/>
        </w:rPr>
        <w:t>シースタイル</w:t>
      </w:r>
      <w:r w:rsidR="00EC4158">
        <w:rPr>
          <w:sz w:val="20"/>
          <w:szCs w:val="20"/>
        </w:rPr>
        <w:t>)</w:t>
      </w:r>
      <w:r w:rsidR="00EC4158">
        <w:rPr>
          <w:rFonts w:hint="eastAsia"/>
          <w:sz w:val="20"/>
          <w:szCs w:val="20"/>
        </w:rPr>
        <w:t>を事業展開している（株）ヤマハ発動機</w:t>
      </w:r>
      <w:r w:rsidR="00A06896" w:rsidRPr="00A06896">
        <w:rPr>
          <w:rFonts w:hint="eastAsia"/>
          <w:sz w:val="20"/>
          <w:szCs w:val="20"/>
        </w:rPr>
        <w:t>への</w:t>
      </w:r>
      <w:r w:rsidR="002D5048">
        <w:rPr>
          <w:rFonts w:hint="eastAsia"/>
          <w:sz w:val="20"/>
          <w:szCs w:val="20"/>
        </w:rPr>
        <w:t>聞き取り調査</w:t>
      </w:r>
      <w:r w:rsidR="00A06896" w:rsidRPr="00A06896">
        <w:rPr>
          <w:rFonts w:hint="eastAsia"/>
          <w:sz w:val="20"/>
          <w:szCs w:val="20"/>
        </w:rPr>
        <w:t>を実施</w:t>
      </w:r>
      <w:r w:rsidR="00A06896">
        <w:rPr>
          <w:rFonts w:hint="eastAsia"/>
          <w:sz w:val="20"/>
          <w:szCs w:val="20"/>
        </w:rPr>
        <w:t>した。</w:t>
      </w:r>
      <w:r w:rsidR="00EC4158">
        <w:rPr>
          <w:sz w:val="20"/>
          <w:szCs w:val="20"/>
        </w:rPr>
        <w:t>web</w:t>
      </w:r>
      <w:r w:rsidR="00EC4158">
        <w:rPr>
          <w:rFonts w:hint="eastAsia"/>
          <w:sz w:val="20"/>
          <w:szCs w:val="20"/>
        </w:rPr>
        <w:t>アンケート調査は、マリーナでの現地調査と</w:t>
      </w:r>
      <w:r w:rsidR="00EC4158">
        <w:rPr>
          <w:sz w:val="20"/>
          <w:szCs w:val="20"/>
        </w:rPr>
        <w:t>SNS</w:t>
      </w:r>
      <w:r w:rsidR="00511B75">
        <w:rPr>
          <w:rFonts w:hint="eastAsia"/>
          <w:sz w:val="20"/>
          <w:szCs w:val="20"/>
        </w:rPr>
        <w:t>へ</w:t>
      </w:r>
      <w:r w:rsidR="00EC4158">
        <w:rPr>
          <w:rFonts w:hint="eastAsia"/>
          <w:sz w:val="20"/>
          <w:szCs w:val="20"/>
        </w:rPr>
        <w:t>の投稿</w:t>
      </w:r>
      <w:r w:rsidR="00511B75">
        <w:rPr>
          <w:rFonts w:hint="eastAsia"/>
          <w:sz w:val="20"/>
          <w:szCs w:val="20"/>
        </w:rPr>
        <w:t>を通じて実施した</w:t>
      </w:r>
      <w:r w:rsidR="002D5048">
        <w:rPr>
          <w:rFonts w:hint="eastAsia"/>
          <w:sz w:val="20"/>
          <w:szCs w:val="20"/>
        </w:rPr>
        <w:t>。</w:t>
      </w:r>
    </w:p>
    <w:p w14:paraId="2D18E95E" w14:textId="77777777" w:rsidR="002D5048" w:rsidRPr="00A06896" w:rsidRDefault="002D5048" w:rsidP="00A06896">
      <w:pPr>
        <w:rPr>
          <w:rFonts w:hint="eastAsia"/>
          <w:sz w:val="20"/>
          <w:szCs w:val="20"/>
        </w:rPr>
      </w:pPr>
    </w:p>
    <w:p w14:paraId="2F56BC0E" w14:textId="64BA7DC6"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Ⅲ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結果</w:t>
      </w:r>
    </w:p>
    <w:p w14:paraId="37497500" w14:textId="4617D552" w:rsidR="00A06896" w:rsidRPr="00A06896" w:rsidRDefault="00A06896" w:rsidP="00A06896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11B75">
        <w:rPr>
          <w:sz w:val="20"/>
          <w:szCs w:val="20"/>
        </w:rPr>
        <w:t>web</w:t>
      </w:r>
      <w:r w:rsidR="00511B75">
        <w:rPr>
          <w:rFonts w:hint="eastAsia"/>
          <w:sz w:val="20"/>
          <w:szCs w:val="20"/>
        </w:rPr>
        <w:t>アンケートは</w:t>
      </w:r>
      <w:r w:rsidR="00511B75">
        <w:rPr>
          <w:sz w:val="20"/>
          <w:szCs w:val="20"/>
        </w:rPr>
        <w:t>40</w:t>
      </w:r>
      <w:r w:rsidR="00511B75">
        <w:rPr>
          <w:rFonts w:hint="eastAsia"/>
          <w:sz w:val="20"/>
          <w:szCs w:val="20"/>
        </w:rPr>
        <w:t>通回収した。その</w:t>
      </w:r>
      <w:r w:rsidRPr="00A06896">
        <w:rPr>
          <w:rFonts w:ascii="ＭＳ 明朝" w:hAnsi="ＭＳ 明朝" w:hint="eastAsia"/>
          <w:sz w:val="20"/>
          <w:szCs w:val="20"/>
        </w:rPr>
        <w:t>結果、ボートシェアリングに対する関心が高い</w:t>
      </w:r>
      <w:r w:rsidR="00511B75">
        <w:rPr>
          <w:rFonts w:ascii="ＭＳ 明朝" w:hAnsi="ＭＳ 明朝"/>
          <w:sz w:val="20"/>
          <w:szCs w:val="20"/>
        </w:rPr>
        <w:t>(76</w:t>
      </w:r>
      <w:r w:rsidR="00511B75">
        <w:rPr>
          <w:rFonts w:ascii="ＭＳ 明朝" w:hAnsi="ＭＳ 明朝" w:hint="eastAsia"/>
          <w:sz w:val="20"/>
          <w:szCs w:val="20"/>
        </w:rPr>
        <w:t>%</w:t>
      </w:r>
      <w:r w:rsidR="00511B75">
        <w:rPr>
          <w:rFonts w:ascii="ＭＳ 明朝" w:hAnsi="ＭＳ 明朝"/>
          <w:sz w:val="20"/>
          <w:szCs w:val="20"/>
        </w:rPr>
        <w:t>)</w:t>
      </w:r>
      <w:r w:rsidRPr="00A06896">
        <w:rPr>
          <w:rFonts w:ascii="ＭＳ 明朝" w:hAnsi="ＭＳ 明朝" w:hint="eastAsia"/>
          <w:sz w:val="20"/>
          <w:szCs w:val="20"/>
        </w:rPr>
        <w:t>ものの実際の利用経験は少ないことが明らかになった。</w:t>
      </w:r>
      <w:r>
        <w:rPr>
          <w:rFonts w:ascii="ＭＳ 明朝" w:hAnsi="ＭＳ 明朝" w:hint="eastAsia"/>
          <w:sz w:val="20"/>
          <w:szCs w:val="20"/>
        </w:rPr>
        <w:t>また、</w:t>
      </w:r>
      <w:r w:rsidRPr="00A06896">
        <w:rPr>
          <w:rFonts w:ascii="ＭＳ 明朝" w:hAnsi="ＭＳ 明朝" w:hint="eastAsia"/>
          <w:sz w:val="20"/>
          <w:szCs w:val="20"/>
        </w:rPr>
        <w:t>マリーナ</w:t>
      </w:r>
      <w:r>
        <w:rPr>
          <w:rFonts w:ascii="ＭＳ 明朝" w:hAnsi="ＭＳ 明朝" w:hint="eastAsia"/>
          <w:sz w:val="20"/>
          <w:szCs w:val="20"/>
        </w:rPr>
        <w:t>とヤマハへ</w:t>
      </w:r>
      <w:r w:rsidRPr="00A06896">
        <w:rPr>
          <w:rFonts w:ascii="ＭＳ 明朝" w:hAnsi="ＭＳ 明朝" w:hint="eastAsia"/>
          <w:sz w:val="20"/>
          <w:szCs w:val="20"/>
        </w:rPr>
        <w:t>の</w:t>
      </w:r>
      <w:r w:rsidR="002D5048">
        <w:rPr>
          <w:rFonts w:ascii="ＭＳ 明朝" w:hAnsi="ＭＳ 明朝" w:hint="eastAsia"/>
          <w:sz w:val="20"/>
          <w:szCs w:val="20"/>
        </w:rPr>
        <w:t>聞き取り調査</w:t>
      </w:r>
      <w:r w:rsidRPr="00A06896">
        <w:rPr>
          <w:rFonts w:ascii="ＭＳ 明朝" w:hAnsi="ＭＳ 明朝" w:hint="eastAsia"/>
          <w:sz w:val="20"/>
          <w:szCs w:val="20"/>
        </w:rPr>
        <w:t>では、</w:t>
      </w:r>
      <w:r w:rsidR="00DB35D0">
        <w:rPr>
          <w:rFonts w:ascii="ＭＳ 明朝" w:hAnsi="ＭＳ 明朝" w:hint="eastAsia"/>
          <w:sz w:val="20"/>
          <w:szCs w:val="20"/>
        </w:rPr>
        <w:t>東京湾のマリーナ</w:t>
      </w:r>
      <w:r w:rsidR="002D5048">
        <w:rPr>
          <w:rFonts w:ascii="ＭＳ 明朝" w:hAnsi="ＭＳ 明朝" w:hint="eastAsia"/>
          <w:sz w:val="20"/>
          <w:szCs w:val="20"/>
        </w:rPr>
        <w:t>における</w:t>
      </w:r>
      <w:r w:rsidR="00DB35D0">
        <w:rPr>
          <w:rFonts w:ascii="ＭＳ 明朝" w:hAnsi="ＭＳ 明朝" w:hint="eastAsia"/>
          <w:sz w:val="20"/>
          <w:szCs w:val="20"/>
        </w:rPr>
        <w:t>バースの不足や水面利用規制の実態、レンタル普及の為のユーザー体験やサービス向上についての取り組み</w:t>
      </w:r>
      <w:r w:rsidRPr="00A06896">
        <w:rPr>
          <w:rFonts w:ascii="ＭＳ 明朝" w:hAnsi="ＭＳ 明朝" w:hint="eastAsia"/>
          <w:sz w:val="20"/>
          <w:szCs w:val="20"/>
        </w:rPr>
        <w:t>が明らかになった。</w:t>
      </w:r>
    </w:p>
    <w:p w14:paraId="4407F3B4" w14:textId="77777777" w:rsidR="00A06896" w:rsidRDefault="00A06896" w:rsidP="00042F6C">
      <w:pPr>
        <w:rPr>
          <w:rFonts w:ascii="ＭＳ ゴシック" w:eastAsia="ＭＳ ゴシック" w:hAnsi="ＭＳ ゴシック"/>
          <w:sz w:val="20"/>
          <w:szCs w:val="20"/>
        </w:rPr>
      </w:pPr>
    </w:p>
    <w:p w14:paraId="674EE841" w14:textId="7D0F65A1"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Ⅳ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考察</w:t>
      </w:r>
    </w:p>
    <w:p w14:paraId="4740658A" w14:textId="103D152C" w:rsidR="00FD6053" w:rsidRDefault="002D5048" w:rsidP="002D5048">
      <w:pPr>
        <w:ind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>web</w:t>
      </w:r>
      <w:r w:rsidR="00DA315C" w:rsidRPr="00DA315C">
        <w:rPr>
          <w:rFonts w:hint="eastAsia"/>
          <w:sz w:val="20"/>
          <w:szCs w:val="20"/>
        </w:rPr>
        <w:t>アンケート結果からは、ボートシェアリング市場の主要</w:t>
      </w:r>
      <w:r w:rsidR="00DA315C">
        <w:rPr>
          <w:rFonts w:hint="eastAsia"/>
          <w:sz w:val="20"/>
          <w:szCs w:val="20"/>
        </w:rPr>
        <w:t>利用者層</w:t>
      </w:r>
      <w:r w:rsidR="00DA315C" w:rsidRPr="00DA315C">
        <w:rPr>
          <w:rFonts w:hint="eastAsia"/>
          <w:sz w:val="20"/>
          <w:szCs w:val="20"/>
        </w:rPr>
        <w:t>が</w:t>
      </w:r>
      <w:r w:rsidR="00DA315C" w:rsidRPr="00DA315C">
        <w:rPr>
          <w:rFonts w:hint="eastAsia"/>
          <w:sz w:val="20"/>
          <w:szCs w:val="20"/>
        </w:rPr>
        <w:t>20</w:t>
      </w:r>
      <w:r w:rsidR="00DA315C" w:rsidRPr="00DA315C">
        <w:rPr>
          <w:rFonts w:hint="eastAsia"/>
          <w:sz w:val="20"/>
          <w:szCs w:val="20"/>
        </w:rPr>
        <w:t>代から</w:t>
      </w:r>
      <w:r w:rsidR="00DA315C" w:rsidRPr="00DA315C">
        <w:rPr>
          <w:rFonts w:hint="eastAsia"/>
          <w:sz w:val="20"/>
          <w:szCs w:val="20"/>
        </w:rPr>
        <w:t>40</w:t>
      </w:r>
      <w:r w:rsidR="00DA315C" w:rsidRPr="00DA315C">
        <w:rPr>
          <w:rFonts w:hint="eastAsia"/>
          <w:sz w:val="20"/>
          <w:szCs w:val="20"/>
        </w:rPr>
        <w:t>代の男性であり、</w:t>
      </w:r>
      <w:r w:rsidR="00DA315C">
        <w:rPr>
          <w:rFonts w:hint="eastAsia"/>
          <w:sz w:val="20"/>
          <w:szCs w:val="20"/>
        </w:rPr>
        <w:t>ボートの利用は</w:t>
      </w:r>
      <w:r w:rsidR="00DA315C" w:rsidRPr="00DA315C">
        <w:rPr>
          <w:rFonts w:hint="eastAsia"/>
          <w:sz w:val="20"/>
          <w:szCs w:val="20"/>
        </w:rPr>
        <w:t>月</w:t>
      </w:r>
      <w:r w:rsidR="00DA315C" w:rsidRPr="00DA315C">
        <w:rPr>
          <w:rFonts w:hint="eastAsia"/>
          <w:sz w:val="20"/>
          <w:szCs w:val="20"/>
        </w:rPr>
        <w:t>1</w:t>
      </w:r>
      <w:r w:rsidR="00DA315C" w:rsidRPr="00DA315C">
        <w:rPr>
          <w:rFonts w:hint="eastAsia"/>
          <w:sz w:val="20"/>
          <w:szCs w:val="20"/>
        </w:rPr>
        <w:t>回未満が多</w:t>
      </w:r>
      <w:r w:rsidR="00DA315C">
        <w:rPr>
          <w:rFonts w:hint="eastAsia"/>
          <w:sz w:val="20"/>
          <w:szCs w:val="20"/>
        </w:rPr>
        <w:t>いことが明らかになった。シェリングの利用経験は少ないものの、</w:t>
      </w:r>
      <w:r w:rsidR="00DA315C" w:rsidRPr="00DA315C">
        <w:rPr>
          <w:rFonts w:hint="eastAsia"/>
          <w:sz w:val="20"/>
          <w:szCs w:val="20"/>
        </w:rPr>
        <w:t>関心</w:t>
      </w:r>
      <w:r w:rsidR="00DA315C">
        <w:rPr>
          <w:rFonts w:hint="eastAsia"/>
          <w:sz w:val="20"/>
          <w:szCs w:val="20"/>
        </w:rPr>
        <w:t>は</w:t>
      </w:r>
      <w:r w:rsidR="00DA315C" w:rsidRPr="00DA315C">
        <w:rPr>
          <w:rFonts w:hint="eastAsia"/>
          <w:sz w:val="20"/>
          <w:szCs w:val="20"/>
        </w:rPr>
        <w:t>高く安全性と利便性</w:t>
      </w:r>
      <w:r>
        <w:rPr>
          <w:rFonts w:hint="eastAsia"/>
          <w:sz w:val="20"/>
          <w:szCs w:val="20"/>
        </w:rPr>
        <w:t>を</w:t>
      </w:r>
      <w:r w:rsidR="00DA315C" w:rsidRPr="00DA315C">
        <w:rPr>
          <w:rFonts w:hint="eastAsia"/>
          <w:sz w:val="20"/>
          <w:szCs w:val="20"/>
        </w:rPr>
        <w:t>重視</w:t>
      </w:r>
      <w:r>
        <w:rPr>
          <w:rFonts w:hint="eastAsia"/>
          <w:sz w:val="20"/>
          <w:szCs w:val="20"/>
        </w:rPr>
        <w:t>している</w:t>
      </w:r>
      <w:r w:rsidR="00DA315C">
        <w:rPr>
          <w:rFonts w:hint="eastAsia"/>
          <w:sz w:val="20"/>
          <w:szCs w:val="20"/>
        </w:rPr>
        <w:t>ことが明らかになった</w:t>
      </w:r>
      <w:r w:rsidR="00DA315C" w:rsidRPr="00DA315C">
        <w:rPr>
          <w:rFonts w:hint="eastAsia"/>
          <w:sz w:val="20"/>
          <w:szCs w:val="20"/>
        </w:rPr>
        <w:t>。マリーナ</w:t>
      </w:r>
      <w:r w:rsidR="00F920F3">
        <w:rPr>
          <w:rFonts w:hint="eastAsia"/>
          <w:sz w:val="20"/>
          <w:szCs w:val="20"/>
        </w:rPr>
        <w:t>とヤマハへの</w:t>
      </w:r>
      <w:r>
        <w:rPr>
          <w:rFonts w:hint="eastAsia"/>
          <w:sz w:val="20"/>
          <w:szCs w:val="20"/>
        </w:rPr>
        <w:t>聞き取り調査</w:t>
      </w:r>
      <w:r w:rsidR="00DA315C" w:rsidRPr="00DA315C">
        <w:rPr>
          <w:rFonts w:hint="eastAsia"/>
          <w:sz w:val="20"/>
          <w:szCs w:val="20"/>
        </w:rPr>
        <w:t>では、法律的</w:t>
      </w:r>
      <w:r w:rsidR="00BE617F">
        <w:rPr>
          <w:rFonts w:hint="eastAsia"/>
          <w:sz w:val="20"/>
          <w:szCs w:val="20"/>
        </w:rPr>
        <w:t>な</w:t>
      </w:r>
      <w:r w:rsidR="00DA315C" w:rsidRPr="00DA315C">
        <w:rPr>
          <w:rFonts w:hint="eastAsia"/>
          <w:sz w:val="20"/>
          <w:szCs w:val="20"/>
        </w:rPr>
        <w:t>課題や係留場所の問題</w:t>
      </w:r>
      <w:r w:rsidR="00BE617F">
        <w:rPr>
          <w:rFonts w:hint="eastAsia"/>
          <w:sz w:val="20"/>
          <w:szCs w:val="20"/>
        </w:rPr>
        <w:t>、行政の重要性</w:t>
      </w:r>
      <w:r w:rsidR="00DA315C" w:rsidRPr="00DA315C">
        <w:rPr>
          <w:rFonts w:hint="eastAsia"/>
          <w:sz w:val="20"/>
          <w:szCs w:val="20"/>
        </w:rPr>
        <w:t>が</w:t>
      </w:r>
      <w:r w:rsidR="00BE617F">
        <w:rPr>
          <w:rFonts w:hint="eastAsia"/>
          <w:sz w:val="20"/>
          <w:szCs w:val="20"/>
        </w:rPr>
        <w:t>明らか</w:t>
      </w:r>
      <w:r w:rsidR="00DA315C" w:rsidRPr="00DA315C">
        <w:rPr>
          <w:rFonts w:hint="eastAsia"/>
          <w:sz w:val="20"/>
          <w:szCs w:val="20"/>
        </w:rPr>
        <w:t>に</w:t>
      </w:r>
      <w:r w:rsidR="00DA315C">
        <w:rPr>
          <w:rFonts w:hint="eastAsia"/>
          <w:sz w:val="20"/>
          <w:szCs w:val="20"/>
        </w:rPr>
        <w:t>なり、行政による</w:t>
      </w:r>
      <w:r w:rsidR="00DA315C" w:rsidRPr="00DA315C">
        <w:rPr>
          <w:rFonts w:hint="eastAsia"/>
          <w:sz w:val="20"/>
          <w:szCs w:val="20"/>
        </w:rPr>
        <w:t>ボートシェアリングの</w:t>
      </w:r>
      <w:r w:rsidR="00F920F3">
        <w:rPr>
          <w:rFonts w:hint="eastAsia"/>
          <w:sz w:val="20"/>
          <w:szCs w:val="20"/>
        </w:rPr>
        <w:t>促進</w:t>
      </w:r>
      <w:r w:rsidR="00DA315C">
        <w:rPr>
          <w:rFonts w:hint="eastAsia"/>
          <w:sz w:val="20"/>
          <w:szCs w:val="20"/>
        </w:rPr>
        <w:t>や</w:t>
      </w:r>
      <w:r w:rsidR="00DA315C" w:rsidRPr="00DA315C">
        <w:rPr>
          <w:rFonts w:hint="eastAsia"/>
          <w:sz w:val="20"/>
          <w:szCs w:val="20"/>
        </w:rPr>
        <w:t>法的ガイドラインの明確化、マリーナとの連携強化が必要であることが示唆され</w:t>
      </w:r>
      <w:r w:rsidR="00DA315C">
        <w:rPr>
          <w:rFonts w:hint="eastAsia"/>
          <w:sz w:val="20"/>
          <w:szCs w:val="20"/>
        </w:rPr>
        <w:t>た。</w:t>
      </w:r>
    </w:p>
    <w:p w14:paraId="066FAF94" w14:textId="77777777" w:rsidR="00DA315C" w:rsidRPr="00807AA4" w:rsidRDefault="00DA315C" w:rsidP="00FD6053">
      <w:pPr>
        <w:ind w:left="210"/>
        <w:rPr>
          <w:sz w:val="20"/>
          <w:szCs w:val="20"/>
        </w:rPr>
      </w:pPr>
    </w:p>
    <w:p w14:paraId="0C843B4C" w14:textId="03EAEB1A" w:rsidR="00050F72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Ⅴ</w:t>
      </w:r>
      <w:r w:rsidR="00050F72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結論</w:t>
      </w:r>
      <w:r w:rsidR="00F920F3">
        <w:rPr>
          <w:rFonts w:ascii="ＭＳ ゴシック" w:eastAsia="ＭＳ ゴシック" w:hAnsi="ＭＳ ゴシック" w:hint="eastAsia"/>
          <w:sz w:val="20"/>
          <w:szCs w:val="20"/>
        </w:rPr>
        <w:t>及び今後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の課題</w:t>
      </w:r>
    </w:p>
    <w:p w14:paraId="47E3961F" w14:textId="1CFBBF1A" w:rsidR="00AD2893" w:rsidRPr="00807AA4" w:rsidRDefault="00FD6053" w:rsidP="00A06896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A06896" w:rsidRPr="00A06896">
        <w:rPr>
          <w:rFonts w:hint="eastAsia"/>
          <w:sz w:val="20"/>
          <w:szCs w:val="20"/>
        </w:rPr>
        <w:t>ボートシェアリングに対する潜在的な需要は確認されたが、利用を促進するための具体的な</w:t>
      </w:r>
      <w:r w:rsidR="00F920F3">
        <w:rPr>
          <w:rFonts w:hint="eastAsia"/>
          <w:sz w:val="20"/>
          <w:szCs w:val="20"/>
        </w:rPr>
        <w:t>方策</w:t>
      </w:r>
      <w:r w:rsidR="00A06896" w:rsidRPr="00A06896">
        <w:rPr>
          <w:rFonts w:hint="eastAsia"/>
          <w:sz w:val="20"/>
          <w:szCs w:val="20"/>
        </w:rPr>
        <w:t>が必要</w:t>
      </w:r>
      <w:r w:rsidR="00F920F3">
        <w:rPr>
          <w:rFonts w:hint="eastAsia"/>
          <w:sz w:val="20"/>
          <w:szCs w:val="20"/>
        </w:rPr>
        <w:t>である</w:t>
      </w:r>
      <w:r w:rsidR="00A06896" w:rsidRPr="00A06896">
        <w:rPr>
          <w:rFonts w:hint="eastAsia"/>
          <w:sz w:val="20"/>
          <w:szCs w:val="20"/>
        </w:rPr>
        <w:t>。法的関係、保険適用、安全基準などに関する明確なガイドラインの設定や、マリーナとの連携強化が今後の課題として挙げられた。</w:t>
      </w:r>
    </w:p>
    <w:p w14:paraId="0102EFFE" w14:textId="77777777" w:rsidR="007A40B1" w:rsidRPr="00807AA4" w:rsidRDefault="007A40B1" w:rsidP="00042F6C">
      <w:pPr>
        <w:rPr>
          <w:sz w:val="20"/>
          <w:szCs w:val="20"/>
        </w:rPr>
      </w:pPr>
    </w:p>
    <w:p w14:paraId="68BD96BF" w14:textId="52BAD5E3" w:rsidR="007A40B1" w:rsidRPr="00807AA4" w:rsidRDefault="00CA1ABB" w:rsidP="00042F6C">
      <w:pPr>
        <w:rPr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主な参考文献</w:t>
      </w:r>
      <w:r w:rsidR="00FE09F0" w:rsidRPr="00807AA4">
        <w:rPr>
          <w:rFonts w:hint="eastAsia"/>
          <w:sz w:val="20"/>
          <w:szCs w:val="20"/>
        </w:rPr>
        <w:t xml:space="preserve">　</w:t>
      </w:r>
    </w:p>
    <w:p w14:paraId="571037B1" w14:textId="77777777" w:rsidR="00BE617F" w:rsidRDefault="000C2AC2" w:rsidP="00BE617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関西交通経済研究センター</w:t>
      </w:r>
      <w:r w:rsidR="00CA1ABB" w:rsidRPr="00807AA4"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2011</w:t>
      </w:r>
      <w:r w:rsidR="00CA1ABB" w:rsidRPr="00807AA4">
        <w:rPr>
          <w:rFonts w:hint="eastAsia"/>
          <w:sz w:val="18"/>
          <w:szCs w:val="18"/>
        </w:rPr>
        <w:t>）「</w:t>
      </w:r>
      <w:r w:rsidR="00605FD0" w:rsidRPr="00605FD0">
        <w:rPr>
          <w:rFonts w:hint="eastAsia"/>
          <w:sz w:val="18"/>
          <w:szCs w:val="18"/>
        </w:rPr>
        <w:t>小型舟艇を活用した海洋レジャー振興のためのシステム作り</w:t>
      </w:r>
      <w:r w:rsidR="00CA1ABB" w:rsidRPr="00807AA4">
        <w:rPr>
          <w:rFonts w:hint="eastAsia"/>
          <w:sz w:val="18"/>
          <w:szCs w:val="18"/>
        </w:rPr>
        <w:t>」</w:t>
      </w:r>
    </w:p>
    <w:p w14:paraId="5F83C3E2" w14:textId="52064EF7" w:rsidR="00BE617F" w:rsidRPr="00BE617F" w:rsidRDefault="00BE617F" w:rsidP="00BE617F">
      <w:pPr>
        <w:rPr>
          <w:sz w:val="18"/>
          <w:szCs w:val="18"/>
        </w:rPr>
      </w:pPr>
      <w:r w:rsidRPr="00BE617F">
        <w:rPr>
          <w:rFonts w:hint="eastAsia"/>
          <w:sz w:val="18"/>
          <w:szCs w:val="18"/>
        </w:rPr>
        <w:t>令和</w:t>
      </w:r>
      <w:r w:rsidRPr="00BE617F">
        <w:rPr>
          <w:rFonts w:hint="eastAsia"/>
          <w:sz w:val="18"/>
          <w:szCs w:val="18"/>
        </w:rPr>
        <w:t>4</w:t>
      </w:r>
      <w:r w:rsidRPr="00BE617F">
        <w:rPr>
          <w:rFonts w:hint="eastAsia"/>
          <w:sz w:val="18"/>
          <w:szCs w:val="18"/>
        </w:rPr>
        <w:t>年度プレジャーボート全国実態調査結果概要</w:t>
      </w:r>
    </w:p>
    <w:p w14:paraId="443BB517" w14:textId="3275C220" w:rsidR="00807AA4" w:rsidRPr="00BE617F" w:rsidRDefault="00BE617F" w:rsidP="00BE617F">
      <w:pPr>
        <w:rPr>
          <w:sz w:val="18"/>
          <w:szCs w:val="18"/>
        </w:rPr>
      </w:pPr>
      <w:r w:rsidRPr="00BE617F">
        <w:rPr>
          <w:rFonts w:hint="eastAsia"/>
          <w:sz w:val="18"/>
          <w:szCs w:val="18"/>
        </w:rPr>
        <w:t>日本海洋レジャー安全・振興協会小型船舶操縦士試験　合格者数　年度別推移</w:t>
      </w:r>
      <w:r w:rsidRPr="00BE617F">
        <w:rPr>
          <w:rFonts w:hint="eastAsia"/>
          <w:sz w:val="18"/>
          <w:szCs w:val="18"/>
        </w:rPr>
        <w:t>(2016~2022</w:t>
      </w:r>
      <w:r w:rsidRPr="00BE617F">
        <w:rPr>
          <w:rFonts w:hint="eastAsia"/>
          <w:sz w:val="18"/>
          <w:szCs w:val="18"/>
        </w:rPr>
        <w:t>年度</w:t>
      </w:r>
      <w:r w:rsidRPr="00BE617F">
        <w:rPr>
          <w:rFonts w:hint="eastAsia"/>
          <w:sz w:val="18"/>
          <w:szCs w:val="18"/>
        </w:rPr>
        <w:t>)</w:t>
      </w:r>
    </w:p>
    <w:sectPr w:rsidR="00807AA4" w:rsidRPr="00BE617F" w:rsidSect="002A13F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9EA3" w14:textId="77777777" w:rsidR="002A13FF" w:rsidRDefault="002A13FF">
      <w:r>
        <w:separator/>
      </w:r>
    </w:p>
  </w:endnote>
  <w:endnote w:type="continuationSeparator" w:id="0">
    <w:p w14:paraId="669C4666" w14:textId="77777777" w:rsidR="002A13FF" w:rsidRDefault="002A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845" w14:textId="77777777" w:rsidR="002A13FF" w:rsidRDefault="002A13FF">
      <w:r>
        <w:separator/>
      </w:r>
    </w:p>
  </w:footnote>
  <w:footnote w:type="continuationSeparator" w:id="0">
    <w:p w14:paraId="33393F99" w14:textId="77777777" w:rsidR="002A13FF" w:rsidRDefault="002A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2DC"/>
    <w:multiLevelType w:val="hybridMultilevel"/>
    <w:tmpl w:val="F05A5750"/>
    <w:lvl w:ilvl="0" w:tplc="544C603A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DA45F8"/>
    <w:multiLevelType w:val="hybridMultilevel"/>
    <w:tmpl w:val="1C682A2A"/>
    <w:lvl w:ilvl="0" w:tplc="3200A156">
      <w:start w:val="1"/>
      <w:numFmt w:val="upperRoman"/>
      <w:pStyle w:val="1"/>
      <w:lvlText w:val="%1."/>
      <w:lvlJc w:val="left"/>
      <w:pPr>
        <w:tabs>
          <w:tab w:val="num" w:pos="630"/>
        </w:tabs>
        <w:ind w:left="630" w:hanging="63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3D0A4A"/>
    <w:multiLevelType w:val="hybridMultilevel"/>
    <w:tmpl w:val="E47ACAF8"/>
    <w:lvl w:ilvl="0" w:tplc="8C168FAA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2012096174">
    <w:abstractNumId w:val="1"/>
  </w:num>
  <w:num w:numId="2" w16cid:durableId="1388334497">
    <w:abstractNumId w:val="0"/>
  </w:num>
  <w:num w:numId="3" w16cid:durableId="35594555">
    <w:abstractNumId w:val="0"/>
  </w:num>
  <w:num w:numId="4" w16cid:durableId="653922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6C"/>
    <w:rsid w:val="00032C39"/>
    <w:rsid w:val="00034C4F"/>
    <w:rsid w:val="00042F6C"/>
    <w:rsid w:val="00050F72"/>
    <w:rsid w:val="000C2AC2"/>
    <w:rsid w:val="000D6D34"/>
    <w:rsid w:val="000E4186"/>
    <w:rsid w:val="00155263"/>
    <w:rsid w:val="00182B6F"/>
    <w:rsid w:val="00185BB2"/>
    <w:rsid w:val="00197602"/>
    <w:rsid w:val="001A7EC7"/>
    <w:rsid w:val="001D7760"/>
    <w:rsid w:val="00217CE1"/>
    <w:rsid w:val="00243DEA"/>
    <w:rsid w:val="0024442A"/>
    <w:rsid w:val="00246D44"/>
    <w:rsid w:val="002646F3"/>
    <w:rsid w:val="00281142"/>
    <w:rsid w:val="002935E8"/>
    <w:rsid w:val="002A13FF"/>
    <w:rsid w:val="002C5B43"/>
    <w:rsid w:val="002C5DE3"/>
    <w:rsid w:val="002D5048"/>
    <w:rsid w:val="002F2C19"/>
    <w:rsid w:val="003056FC"/>
    <w:rsid w:val="00392952"/>
    <w:rsid w:val="003C5819"/>
    <w:rsid w:val="003D3F56"/>
    <w:rsid w:val="003E033C"/>
    <w:rsid w:val="003E2D3F"/>
    <w:rsid w:val="003F512D"/>
    <w:rsid w:val="00455B63"/>
    <w:rsid w:val="004659BF"/>
    <w:rsid w:val="004D2A3C"/>
    <w:rsid w:val="004E4403"/>
    <w:rsid w:val="00511B75"/>
    <w:rsid w:val="00555271"/>
    <w:rsid w:val="00563DB8"/>
    <w:rsid w:val="0056735E"/>
    <w:rsid w:val="00575EE0"/>
    <w:rsid w:val="00605FD0"/>
    <w:rsid w:val="006217FA"/>
    <w:rsid w:val="00672DDB"/>
    <w:rsid w:val="006820FB"/>
    <w:rsid w:val="00690133"/>
    <w:rsid w:val="0070244D"/>
    <w:rsid w:val="00703DA1"/>
    <w:rsid w:val="007220FF"/>
    <w:rsid w:val="007A40B1"/>
    <w:rsid w:val="007B3F86"/>
    <w:rsid w:val="007E56D2"/>
    <w:rsid w:val="00807AA4"/>
    <w:rsid w:val="0081575E"/>
    <w:rsid w:val="00840865"/>
    <w:rsid w:val="00842E6D"/>
    <w:rsid w:val="00862676"/>
    <w:rsid w:val="00862F07"/>
    <w:rsid w:val="00863A56"/>
    <w:rsid w:val="00866F0E"/>
    <w:rsid w:val="008A537F"/>
    <w:rsid w:val="008D0263"/>
    <w:rsid w:val="00933F7F"/>
    <w:rsid w:val="00963D45"/>
    <w:rsid w:val="009823DB"/>
    <w:rsid w:val="009C3779"/>
    <w:rsid w:val="009F38BA"/>
    <w:rsid w:val="00A05A3F"/>
    <w:rsid w:val="00A06896"/>
    <w:rsid w:val="00A07E0F"/>
    <w:rsid w:val="00A34FDC"/>
    <w:rsid w:val="00A4096D"/>
    <w:rsid w:val="00A424F2"/>
    <w:rsid w:val="00A55968"/>
    <w:rsid w:val="00A66732"/>
    <w:rsid w:val="00A66D12"/>
    <w:rsid w:val="00A72AD0"/>
    <w:rsid w:val="00A739E2"/>
    <w:rsid w:val="00A81A26"/>
    <w:rsid w:val="00A87C3E"/>
    <w:rsid w:val="00AB219E"/>
    <w:rsid w:val="00AD2893"/>
    <w:rsid w:val="00AD5699"/>
    <w:rsid w:val="00AD63E5"/>
    <w:rsid w:val="00AE238C"/>
    <w:rsid w:val="00AE455C"/>
    <w:rsid w:val="00B646A6"/>
    <w:rsid w:val="00B95CC9"/>
    <w:rsid w:val="00BA69BF"/>
    <w:rsid w:val="00BE617F"/>
    <w:rsid w:val="00C1194B"/>
    <w:rsid w:val="00C37810"/>
    <w:rsid w:val="00C82EBE"/>
    <w:rsid w:val="00C97E46"/>
    <w:rsid w:val="00CA1ABB"/>
    <w:rsid w:val="00CA4B26"/>
    <w:rsid w:val="00CA7816"/>
    <w:rsid w:val="00CF2D1D"/>
    <w:rsid w:val="00D6278A"/>
    <w:rsid w:val="00DA315C"/>
    <w:rsid w:val="00DB35D0"/>
    <w:rsid w:val="00DB3E84"/>
    <w:rsid w:val="00DC2A22"/>
    <w:rsid w:val="00DC2D4E"/>
    <w:rsid w:val="00DD4A65"/>
    <w:rsid w:val="00DD5BD1"/>
    <w:rsid w:val="00E07D97"/>
    <w:rsid w:val="00E3428B"/>
    <w:rsid w:val="00E36A4C"/>
    <w:rsid w:val="00EA0F44"/>
    <w:rsid w:val="00EC4158"/>
    <w:rsid w:val="00F72C9E"/>
    <w:rsid w:val="00F878DE"/>
    <w:rsid w:val="00F920F3"/>
    <w:rsid w:val="00FB659F"/>
    <w:rsid w:val="00FB718D"/>
    <w:rsid w:val="00FD605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562F0"/>
  <w14:defaultImageDpi w14:val="300"/>
  <w15:chartTrackingRefBased/>
  <w15:docId w15:val="{B7EE7AC6-791C-514B-8894-C25A8B0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07E0F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autoRedefine/>
    <w:qFormat/>
    <w:rsid w:val="00A07E0F"/>
    <w:pPr>
      <w:keepNext/>
      <w:numPr>
        <w:numId w:val="3"/>
      </w:numPr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07E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">
    <w:name w:val="スタイル 見出し 4 + 左 :  4 字1"/>
    <w:basedOn w:val="4"/>
    <w:autoRedefine/>
    <w:rsid w:val="00A07E0F"/>
    <w:pPr>
      <w:ind w:left="840"/>
    </w:pPr>
    <w:rPr>
      <w:rFonts w:cs="ＭＳ 明朝"/>
      <w:b w:val="0"/>
      <w:szCs w:val="20"/>
    </w:rPr>
  </w:style>
  <w:style w:type="paragraph" w:styleId="a3">
    <w:name w:val="header"/>
    <w:basedOn w:val="a"/>
    <w:rsid w:val="00050F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0F7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27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</vt:lpstr>
      <vt:lpstr>2007年度　海洋政策文化学科　フレッシュマンセミナー　各所報告</vt:lpstr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</dc:title>
  <dc:subject/>
  <dc:creator>東京海洋大学</dc:creator>
  <cp:keywords/>
  <cp:lastModifiedBy>千足耕一</cp:lastModifiedBy>
  <cp:revision>2</cp:revision>
  <cp:lastPrinted>2011-11-29T13:34:00Z</cp:lastPrinted>
  <dcterms:created xsi:type="dcterms:W3CDTF">2024-01-31T03:30:00Z</dcterms:created>
  <dcterms:modified xsi:type="dcterms:W3CDTF">2024-01-31T03:30:00Z</dcterms:modified>
</cp:coreProperties>
</file>